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92E" w:rsidRPr="0005592E" w:rsidRDefault="0005592E" w:rsidP="0005592E">
      <w:pPr>
        <w:shd w:val="clear" w:color="auto" w:fill="FFFFFF"/>
        <w:spacing w:after="0" w:line="240" w:lineRule="auto"/>
        <w:outlineLvl w:val="0"/>
        <w:rPr>
          <w:rFonts w:ascii="Trebuchet MS" w:eastAsia="Times New Roman" w:hAnsi="Trebuchet MS" w:cs="Times New Roman"/>
          <w:b/>
          <w:bCs/>
          <w:caps/>
          <w:color w:val="373737"/>
          <w:kern w:val="36"/>
          <w:sz w:val="45"/>
          <w:szCs w:val="45"/>
          <w:lang w:eastAsia="ru-RU"/>
        </w:rPr>
      </w:pPr>
      <w:r w:rsidRPr="0005592E">
        <w:rPr>
          <w:rFonts w:ascii="Trebuchet MS" w:eastAsia="Times New Roman" w:hAnsi="Trebuchet MS" w:cs="Times New Roman"/>
          <w:b/>
          <w:bCs/>
          <w:caps/>
          <w:color w:val="373737"/>
          <w:kern w:val="36"/>
          <w:sz w:val="45"/>
          <w:szCs w:val="45"/>
          <w:lang w:eastAsia="ru-RU"/>
        </w:rPr>
        <w:t>ПИНГВИН</w:t>
      </w:r>
    </w:p>
    <w:p w:rsidR="0005592E" w:rsidRPr="0005592E" w:rsidRDefault="0005592E" w:rsidP="0005592E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Это очень простой </w:t>
      </w:r>
      <w:hyperlink r:id="rId4" w:tooltip="уроки inkscape" w:history="1">
        <w:r w:rsidRPr="0005592E">
          <w:rPr>
            <w:rFonts w:ascii="Georgia" w:eastAsia="Times New Roman" w:hAnsi="Georgia" w:cs="Times New Roman"/>
            <w:color w:val="494949"/>
            <w:sz w:val="20"/>
            <w:szCs w:val="20"/>
            <w:u w:val="single"/>
            <w:lang w:eastAsia="ru-RU"/>
          </w:rPr>
          <w:t xml:space="preserve">урок </w:t>
        </w:r>
        <w:proofErr w:type="spellStart"/>
        <w:r w:rsidRPr="0005592E">
          <w:rPr>
            <w:rFonts w:ascii="Georgia" w:eastAsia="Times New Roman" w:hAnsi="Georgia" w:cs="Times New Roman"/>
            <w:color w:val="494949"/>
            <w:sz w:val="20"/>
            <w:szCs w:val="20"/>
            <w:u w:val="single"/>
            <w:lang w:eastAsia="ru-RU"/>
          </w:rPr>
          <w:t>inkscape</w:t>
        </w:r>
        <w:proofErr w:type="spellEnd"/>
      </w:hyperlink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 Он сделан с очень боль</w:t>
      </w:r>
      <w:r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шим количеством скриншотов, что</w:t>
      </w: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бы поменьше писать банального текста: "нарисуйте овал", "нарисуйте квадрат" и т.д. Тем не менее, к некоторым иллюстрациям сделаны комментарии.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4267200"/>
            <wp:effectExtent l="0" t="0" r="9525" b="0"/>
            <wp:docPr id="38" name="Рисунок 38" descr="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Начните рисование пингвина с двух окружностей черного цвета. Подробнее про использование инструментов можно узнать в разделе </w:t>
      </w:r>
      <w:r w:rsidRPr="0005592E">
        <w:rPr>
          <w:rFonts w:ascii="Georgia" w:eastAsia="Times New Roman" w:hAnsi="Georgia" w:cs="Times New Roman"/>
          <w:color w:val="494949"/>
          <w:sz w:val="20"/>
          <w:szCs w:val="20"/>
          <w:u w:val="single"/>
          <w:lang w:eastAsia="ru-RU"/>
        </w:rPr>
        <w:t xml:space="preserve">инструкция </w:t>
      </w:r>
      <w:proofErr w:type="spellStart"/>
      <w:r w:rsidRPr="0005592E">
        <w:rPr>
          <w:rFonts w:ascii="Georgia" w:eastAsia="Times New Roman" w:hAnsi="Georgia" w:cs="Times New Roman"/>
          <w:color w:val="494949"/>
          <w:sz w:val="20"/>
          <w:szCs w:val="20"/>
          <w:u w:val="single"/>
          <w:lang w:eastAsia="ru-RU"/>
        </w:rPr>
        <w:t>inkscape</w:t>
      </w:r>
      <w:proofErr w:type="spellEnd"/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2971800"/>
            <wp:effectExtent l="0" t="0" r="9525" b="0"/>
            <wp:docPr id="37" name="Рисунок 37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lastRenderedPageBreak/>
        <w:t>Нарисуйте еще одну окружность и заполните ее градиентом. Один цвет белый, другой 353535ff.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2971800"/>
            <wp:effectExtent l="0" t="0" r="9525" b="0"/>
            <wp:docPr id="36" name="Рисунок 36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Нарисуйте еще один белый круг, это будет живот.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2971800"/>
            <wp:effectExtent l="0" t="0" r="9525" b="0"/>
            <wp:docPr id="35" name="Рисунок 35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Два эллипса с заливкой цвета E6E6E6FF будут глазами пингвина.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71675" cy="2971800"/>
            <wp:effectExtent l="0" t="0" r="9525" b="0"/>
            <wp:docPr id="34" name="Рисунок 34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Нарисуйте еще два аналогичных овала поменьше, белого цвета. Можно просто скопировать предыдущий овал по комбинации клавиш </w:t>
      </w:r>
      <w:proofErr w:type="spellStart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>Ctrl+D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, уменьшить размер и изменить цвет заливки.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209925"/>
            <wp:effectExtent l="0" t="0" r="0" b="9525"/>
            <wp:docPr id="33" name="Рисунок 33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209925"/>
            <wp:effectExtent l="0" t="0" r="0" b="9525"/>
            <wp:docPr id="32" name="Рисунок 32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Теперь будем делать бровь. Нарисуйте два овала, можно рядом с пингвином. Я их специально для наглядности сделал разного цвета.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209925"/>
            <wp:effectExtent l="0" t="0" r="0" b="9525"/>
            <wp:docPr id="31" name="Рисунок 31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Выделите оба овала и примените к ним операцию "Разность" из главного меню "Контур" или </w:t>
      </w:r>
      <w:proofErr w:type="spellStart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>Ctrl</w:t>
      </w:r>
      <w:proofErr w:type="spellEnd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 xml:space="preserve"> + -</w:t>
      </w: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209925"/>
            <wp:effectExtent l="0" t="0" r="0" b="9525"/>
            <wp:docPr id="30" name="Рисунок 30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Сделайте цвет заливки брови BFBFBFFF. Более точно настроить форму брови можно </w:t>
      </w:r>
      <w:hyperlink r:id="rId14" w:tooltip="inkscape управление узлами" w:history="1">
        <w:r w:rsidRPr="0005592E">
          <w:rPr>
            <w:rFonts w:ascii="Georgia" w:eastAsia="Times New Roman" w:hAnsi="Georgia" w:cs="Times New Roman"/>
            <w:color w:val="0C8FCE"/>
            <w:sz w:val="20"/>
            <w:szCs w:val="20"/>
            <w:u w:val="single"/>
            <w:lang w:eastAsia="ru-RU"/>
          </w:rPr>
          <w:t>инструментом управления узлами</w:t>
        </w:r>
      </w:hyperlink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209925"/>
            <wp:effectExtent l="0" t="0" r="0" b="9525"/>
            <wp:docPr id="29" name="Рисунок 29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Теперь нарисуем блик на голове пингвина. Для этого потребуется более сложная конструкция, которую можно сделать из пересечения трех эллипсов. На рисунке ниже для наглядности они нарисованы красным и двумя синими.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209925"/>
            <wp:effectExtent l="0" t="0" r="0" b="9525"/>
            <wp:docPr id="28" name="Рисунок 28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proofErr w:type="spellStart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Inkscape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 xml:space="preserve"> умеет находить разность между двумя контурами, поэтому выделим красный эллипс и один синий. Примените к ним операцию "Разность" из главного меню "Контур" или </w:t>
      </w:r>
      <w:proofErr w:type="spellStart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>Ctrl</w:t>
      </w:r>
      <w:proofErr w:type="spellEnd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 xml:space="preserve"> + -</w:t>
      </w: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209925"/>
            <wp:effectExtent l="0" t="0" r="0" b="9525"/>
            <wp:docPr id="27" name="Рисунок 27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Теперь тоже самое со вторым синим эллипсом.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209925"/>
            <wp:effectExtent l="0" t="0" r="0" b="9525"/>
            <wp:docPr id="26" name="Рисунок 26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209925"/>
            <wp:effectExtent l="0" t="0" r="0" b="9525"/>
            <wp:docPr id="25" name="Рисунок 25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209925"/>
            <wp:effectExtent l="0" t="0" r="0" b="9525"/>
            <wp:docPr id="24" name="Рисунок 24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Сделайте заливку фигуры линейным градиентом. Один цвет белый, другой прозрачный.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209925"/>
            <wp:effectExtent l="0" t="0" r="0" b="9525"/>
            <wp:docPr id="23" name="Рисунок 23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Теперь будем делать нос. Нарисуйте квадрат без обводки с заливкой цвета 7F8000FF.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209925"/>
            <wp:effectExtent l="0" t="0" r="0" b="9525"/>
            <wp:docPr id="22" name="Рисунок 22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 xml:space="preserve">Удалите один </w:t>
      </w:r>
      <w:proofErr w:type="gramStart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из улов</w:t>
      </w:r>
      <w:proofErr w:type="gram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 Для этого выделите его и нажмите кнопку удалить узлы в верхней контекстной панели инструментов.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152775"/>
            <wp:effectExtent l="0" t="0" r="0" b="9525"/>
            <wp:docPr id="21" name="Рисунок 21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Используя направляющие узлов, сделайте примерно такую форму как на рисунке ниже.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152775"/>
            <wp:effectExtent l="0" t="0" r="0" b="9525"/>
            <wp:docPr id="20" name="Рисунок 20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С помощью копии этой формы </w:t>
      </w:r>
      <w:proofErr w:type="spellStart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>Ctrl+D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 сделайте блик.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152775"/>
            <wp:effectExtent l="0" t="0" r="0" b="9525"/>
            <wp:docPr id="19" name="Рисунок 19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Сделайте заливку блика линейным градиентом. Один цвет белый, другой прозрачный.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152775"/>
            <wp:effectExtent l="0" t="0" r="0" b="9525"/>
            <wp:docPr id="18" name="Рисунок 18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С помощью инструмента перо, нарисуйте линию.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152775"/>
            <wp:effectExtent l="0" t="0" r="0" b="9525"/>
            <wp:docPr id="17" name="Рисунок 17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Сделайте более толстой обводку линии.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152775"/>
            <wp:effectExtent l="0" t="0" r="0" b="9525"/>
            <wp:docPr id="16" name="Рисунок 16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Оконтурите получившийся объект в главном меню "Контур" выберите "Оконтурить обводку" или </w:t>
      </w:r>
      <w:proofErr w:type="spellStart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>Ctrl+Alt+C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152775"/>
            <wp:effectExtent l="0" t="0" r="0" b="9525"/>
            <wp:docPr id="15" name="Рисунок 15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Сделайте заливку фигуры линейным градиентом. Один цвет белый, другой прозрачный.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152775"/>
            <wp:effectExtent l="0" t="0" r="0" b="9525"/>
            <wp:docPr id="14" name="Рисунок 14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Разметите нос так, как нужно.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152775"/>
            <wp:effectExtent l="0" t="0" r="0" b="9525"/>
            <wp:docPr id="13" name="Рисунок 13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Для того что бы сделать крыло используйте базовую форму </w:t>
      </w:r>
      <w:hyperlink r:id="rId32" w:tooltip="inkscape как нарисовать овал" w:history="1">
        <w:r w:rsidRPr="0005592E">
          <w:rPr>
            <w:rFonts w:ascii="Georgia" w:eastAsia="Times New Roman" w:hAnsi="Georgia" w:cs="Times New Roman"/>
            <w:color w:val="0C8FCE"/>
            <w:sz w:val="20"/>
            <w:szCs w:val="20"/>
            <w:u w:val="single"/>
            <w:lang w:eastAsia="ru-RU"/>
          </w:rPr>
          <w:t>овал</w:t>
        </w:r>
      </w:hyperlink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 без обводки. Оконтурите объект </w:t>
      </w:r>
      <w:proofErr w:type="spellStart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>Shift+Ctrl+C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, что бы появились четыре узла.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152775"/>
            <wp:effectExtent l="0" t="0" r="0" b="9525"/>
            <wp:docPr id="12" name="Рисунок 12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 xml:space="preserve">Изменяя положение узлов и их направляющих сделайте </w:t>
      </w:r>
      <w:proofErr w:type="spellStart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таку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 xml:space="preserve"> форму крыла, как показана на рисунке ниже.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152775"/>
            <wp:effectExtent l="0" t="0" r="0" b="9525"/>
            <wp:docPr id="11" name="Рисунок 11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Сделаем блик на крыле, используя </w:t>
      </w:r>
      <w:hyperlink r:id="rId35" w:tooltip="inkscape перо" w:history="1">
        <w:r w:rsidRPr="0005592E">
          <w:rPr>
            <w:rFonts w:ascii="Georgia" w:eastAsia="Times New Roman" w:hAnsi="Georgia" w:cs="Times New Roman"/>
            <w:color w:val="0C8FCE"/>
            <w:sz w:val="20"/>
            <w:szCs w:val="20"/>
            <w:u w:val="single"/>
            <w:lang w:eastAsia="ru-RU"/>
          </w:rPr>
          <w:t>инструмент перо</w:t>
        </w:r>
      </w:hyperlink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 Если включить кнопку "показывать абрис контура", которая доступна в контекстном меню для инструмента управления узлами то форма кривой будет выделена красной линией, которую можно изменять. Линия, как уже говорилось, нарисована пером с параметром "затухание".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152775"/>
            <wp:effectExtent l="0" t="0" r="0" b="9525"/>
            <wp:docPr id="10" name="Рисунок 10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Сделайте заливку фигуры линейным градиентом. Один цвет белый, другой прозрачный.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152775"/>
            <wp:effectExtent l="0" t="0" r="0" b="9525"/>
            <wp:docPr id="9" name="Рисунок 9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Сгруппируйте крыло и блик </w:t>
      </w:r>
      <w:proofErr w:type="spellStart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>Ctrl+G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 Установите крыло с бликом на его место.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152775"/>
            <wp:effectExtent l="0" t="0" r="0" b="9525"/>
            <wp:docPr id="8" name="Рисунок 8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Сделайте копию крыла </w:t>
      </w:r>
      <w:proofErr w:type="spellStart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>Ctrl+D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 Отразите ее горизонтально. Кнопка отразить горизонтально есть в верхнем контекстном меню для </w:t>
      </w:r>
      <w:hyperlink r:id="rId39" w:tooltip="inkscape инструмент выделения" w:history="1">
        <w:r w:rsidRPr="0005592E">
          <w:rPr>
            <w:rFonts w:ascii="Georgia" w:eastAsia="Times New Roman" w:hAnsi="Georgia" w:cs="Times New Roman"/>
            <w:color w:val="0C8FCE"/>
            <w:sz w:val="20"/>
            <w:szCs w:val="20"/>
            <w:u w:val="single"/>
            <w:lang w:eastAsia="ru-RU"/>
          </w:rPr>
          <w:t>инструмента выделения и перемещения</w:t>
        </w:r>
      </w:hyperlink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152775"/>
            <wp:effectExtent l="0" t="0" r="0" b="9525"/>
            <wp:docPr id="7" name="Рисунок 7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Для того чтобы нарисовать лапки пингвину, воспользуемся инструментом эллипс с цветом заливки 7C7C02FF. Оконтурим эллипс </w:t>
      </w:r>
      <w:proofErr w:type="spellStart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>Shift+Ctrl+C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, и он будет определен четырьмя узлами.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152775"/>
            <wp:effectExtent l="0" t="0" r="0" b="9525"/>
            <wp:docPr id="6" name="Рисунок 6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Измените положение нижнего узла, как показано на рисунке ниже.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152775"/>
            <wp:effectExtent l="0" t="0" r="0" b="9525"/>
            <wp:docPr id="5" name="Рисунок 5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Установите для фигуры толстую обводку цвета 5E5E18FF.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3152775"/>
            <wp:effectExtent l="0" t="0" r="0" b="9525"/>
            <wp:docPr id="4" name="Рисунок 4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Блик - это еще один эллипс. Сделайте заливку фигуры блика линейным градиентом. Один цвет белый, другой прозрачный.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2076450"/>
            <wp:effectExtent l="0" t="0" r="0" b="0"/>
            <wp:docPr id="3" name="Рисунок 3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Объедините лапку и блик, сгруппировав их </w:t>
      </w:r>
      <w:proofErr w:type="spellStart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>Ctrl+G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 Вторую лапку сделайте путем копирования первой </w:t>
      </w:r>
      <w:proofErr w:type="spellStart"/>
      <w:r w:rsidRPr="0005592E">
        <w:rPr>
          <w:rFonts w:ascii="Georgia" w:eastAsia="Times New Roman" w:hAnsi="Georgia" w:cs="Times New Roman"/>
          <w:b/>
          <w:bCs/>
          <w:color w:val="BAA271"/>
          <w:sz w:val="20"/>
          <w:szCs w:val="20"/>
          <w:lang w:eastAsia="ru-RU"/>
        </w:rPr>
        <w:t>Ctrl+D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.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2581275"/>
            <wp:effectExtent l="0" t="0" r="0" b="9525"/>
            <wp:docPr id="2" name="Рисунок 2" descr="скриншот к уроку 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криншот к уроку 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2E" w:rsidRPr="0005592E" w:rsidRDefault="0005592E" w:rsidP="0005592E">
      <w:pPr>
        <w:shd w:val="clear" w:color="auto" w:fill="FFFFFF"/>
        <w:spacing w:after="0" w:line="432" w:lineRule="atLeast"/>
        <w:jc w:val="both"/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</w:pPr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 xml:space="preserve">Вот и готовый результат - векторный пингвин в </w:t>
      </w:r>
      <w:proofErr w:type="spellStart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inkscape</w:t>
      </w:r>
      <w:proofErr w:type="spellEnd"/>
      <w:r w:rsidRPr="0005592E">
        <w:rPr>
          <w:rFonts w:ascii="Georgia" w:eastAsia="Times New Roman" w:hAnsi="Georgia" w:cs="Times New Roman"/>
          <w:color w:val="494949"/>
          <w:sz w:val="20"/>
          <w:szCs w:val="20"/>
          <w:lang w:eastAsia="ru-RU"/>
        </w:rPr>
        <w:t>:</w:t>
      </w:r>
    </w:p>
    <w:p w:rsidR="0005592E" w:rsidRPr="0005592E" w:rsidRDefault="0005592E" w:rsidP="00055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0925" cy="4267200"/>
            <wp:effectExtent l="0" t="0" r="9525" b="0"/>
            <wp:docPr id="1" name="Рисунок 1" descr="пингвин в ink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ингвин в inksca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F2" w:rsidRDefault="00222A4C">
      <w:bookmarkStart w:id="0" w:name="_GoBack"/>
      <w:bookmarkEnd w:id="0"/>
    </w:p>
    <w:sectPr w:rsidR="00671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4DA"/>
    <w:rsid w:val="0005592E"/>
    <w:rsid w:val="000D4C4E"/>
    <w:rsid w:val="00222A4C"/>
    <w:rsid w:val="003D34DA"/>
    <w:rsid w:val="0044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6A80B"/>
  <w15:chartTrackingRefBased/>
  <w15:docId w15:val="{1E333995-4570-4C32-A496-E6B63C5E5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59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559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9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59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5592E"/>
    <w:rPr>
      <w:color w:val="0000FF"/>
      <w:u w:val="single"/>
    </w:rPr>
  </w:style>
  <w:style w:type="character" w:customStyle="1" w:styleId="gdc10c09e">
    <w:name w:val="gdc10c09e"/>
    <w:basedOn w:val="a0"/>
    <w:rsid w:val="0005592E"/>
  </w:style>
  <w:style w:type="character" w:customStyle="1" w:styleId="ab04a6365">
    <w:name w:val="ab04a6365"/>
    <w:basedOn w:val="a0"/>
    <w:rsid w:val="0005592E"/>
  </w:style>
  <w:style w:type="character" w:customStyle="1" w:styleId="mfb0467ea">
    <w:name w:val="mfb0467ea"/>
    <w:basedOn w:val="a0"/>
    <w:rsid w:val="0005592E"/>
  </w:style>
  <w:style w:type="paragraph" w:styleId="a4">
    <w:name w:val="Normal (Web)"/>
    <w:basedOn w:val="a"/>
    <w:uiPriority w:val="99"/>
    <w:semiHidden/>
    <w:unhideWhenUsed/>
    <w:rsid w:val="00055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1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5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8068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702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FFFFFF"/>
                            <w:left w:val="none" w:sz="0" w:space="0" w:color="FFFFFF"/>
                            <w:bottom w:val="none" w:sz="0" w:space="0" w:color="FFFFFF"/>
                            <w:right w:val="none" w:sz="0" w:space="0" w:color="FFFFFF"/>
                          </w:divBdr>
                          <w:divsChild>
                            <w:div w:id="61108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04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68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66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400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644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062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21101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750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143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045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316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1685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14078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3224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05573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85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6307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43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550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415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79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inkscape.paint-net.ru/?id=14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hyperlink" Target="http://inkscape.paint-net.ru/?id=26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6.jpeg"/><Relationship Id="rId4" Type="http://schemas.openxmlformats.org/officeDocument/2006/relationships/hyperlink" Target="https://inkscape.paint-net.ru/?id=3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://inkscape.paint-net.ru/?id=15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inkscape.paint-net.ru/?id=16" TargetMode="External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2022-04-14T00:35:00Z</dcterms:created>
  <dcterms:modified xsi:type="dcterms:W3CDTF">2022-04-14T00:49:00Z</dcterms:modified>
</cp:coreProperties>
</file>